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9B4" w:rsidRDefault="00B377D3"/>
    <w:p w:rsidR="003E6D93" w:rsidRPr="00B273C7" w:rsidRDefault="003E6D93" w:rsidP="00B273C7">
      <w:pPr>
        <w:jc w:val="center"/>
        <w:rPr>
          <w:b/>
          <w:u w:val="single"/>
        </w:rPr>
      </w:pPr>
      <w:r w:rsidRPr="00B273C7">
        <w:rPr>
          <w:b/>
          <w:u w:val="single"/>
        </w:rPr>
        <w:t>CANADA TOURIST VISA REQUIREMENTS</w:t>
      </w:r>
    </w:p>
    <w:p w:rsidR="003E6D93" w:rsidRDefault="003E6D93" w:rsidP="003E6D93">
      <w:pPr>
        <w:pStyle w:val="ListParagraph"/>
        <w:numPr>
          <w:ilvl w:val="0"/>
          <w:numId w:val="1"/>
        </w:numPr>
      </w:pPr>
      <w:r>
        <w:t xml:space="preserve">Valid passport six </w:t>
      </w:r>
      <w:r w:rsidR="00680DBD">
        <w:t>(6) months from the date of travel including old passport/s</w:t>
      </w:r>
    </w:p>
    <w:p w:rsidR="00680DBD" w:rsidRDefault="00680DBD" w:rsidP="003E6D93">
      <w:pPr>
        <w:pStyle w:val="ListParagraph"/>
        <w:numPr>
          <w:ilvl w:val="0"/>
          <w:numId w:val="1"/>
        </w:numPr>
      </w:pPr>
      <w:r>
        <w:t xml:space="preserve">Visa Application form to be completed on line, printed and signed at </w:t>
      </w:r>
    </w:p>
    <w:p w:rsidR="00680DBD" w:rsidRDefault="00680DBD" w:rsidP="00680DBD">
      <w:pPr>
        <w:pStyle w:val="ListParagraph"/>
      </w:pPr>
      <w:r>
        <w:t xml:space="preserve">Consent form: </w:t>
      </w:r>
      <w:hyperlink r:id="rId5" w:history="1">
        <w:r w:rsidRPr="00114F95">
          <w:rPr>
            <w:rStyle w:val="Hyperlink"/>
          </w:rPr>
          <w:t>http://www.vfsglobal.ca/canada/philippines/pdf/Philippines_Consonet_form180613.pdf</w:t>
        </w:r>
      </w:hyperlink>
    </w:p>
    <w:p w:rsidR="00680DBD" w:rsidRDefault="00C43CF2" w:rsidP="00680DBD">
      <w:pPr>
        <w:pStyle w:val="ListParagraph"/>
      </w:pPr>
      <w:r>
        <w:t xml:space="preserve">Use of a Representative form: </w:t>
      </w:r>
      <w:hyperlink r:id="rId6" w:history="1">
        <w:r w:rsidRPr="00114F95">
          <w:rPr>
            <w:rStyle w:val="Hyperlink"/>
          </w:rPr>
          <w:t>http://www.cic.gc.ca/english/pdf/kits/forms/IMM5476E.pdf</w:t>
        </w:r>
      </w:hyperlink>
    </w:p>
    <w:p w:rsidR="00C43CF2" w:rsidRDefault="00C43CF2" w:rsidP="00680DBD">
      <w:pPr>
        <w:pStyle w:val="ListParagraph"/>
      </w:pPr>
      <w:r>
        <w:t xml:space="preserve">Schedule </w:t>
      </w:r>
      <w:proofErr w:type="gramStart"/>
      <w:r>
        <w:t>1  form</w:t>
      </w:r>
      <w:proofErr w:type="gramEnd"/>
      <w:r>
        <w:t xml:space="preserve">: </w:t>
      </w:r>
      <w:hyperlink r:id="rId7" w:history="1">
        <w:r w:rsidR="009C225F" w:rsidRPr="00114F95">
          <w:rPr>
            <w:rStyle w:val="Hyperlink"/>
          </w:rPr>
          <w:t>http://www.cic.gc.ca/english/pdf/kits/forms/IMM5257B_1.PDF</w:t>
        </w:r>
      </w:hyperlink>
    </w:p>
    <w:p w:rsidR="009C225F" w:rsidRDefault="009C225F" w:rsidP="00680DBD">
      <w:pPr>
        <w:pStyle w:val="ListParagraph"/>
      </w:pPr>
      <w:r>
        <w:t xml:space="preserve">Visa information form: </w:t>
      </w:r>
      <w:hyperlink r:id="rId8" w:history="1">
        <w:r w:rsidRPr="00114F95">
          <w:rPr>
            <w:rStyle w:val="Hyperlink"/>
          </w:rPr>
          <w:t>http://cic.gc.ca/english/pdf/kits/forms/IMM5257E.pdf</w:t>
        </w:r>
      </w:hyperlink>
    </w:p>
    <w:p w:rsidR="009C225F" w:rsidRDefault="009C225F" w:rsidP="00680DBD">
      <w:pPr>
        <w:pStyle w:val="ListParagraph"/>
      </w:pPr>
      <w:r>
        <w:t xml:space="preserve">Family information form: </w:t>
      </w:r>
      <w:hyperlink r:id="rId9" w:history="1">
        <w:r w:rsidRPr="00114F95">
          <w:rPr>
            <w:rStyle w:val="Hyperlink"/>
          </w:rPr>
          <w:t>http://cic.gc.ca/english/pdf/kits/forms/IMM5645E.pdf</w:t>
        </w:r>
      </w:hyperlink>
    </w:p>
    <w:p w:rsidR="009C225F" w:rsidRDefault="009C225F" w:rsidP="00680DBD">
      <w:pPr>
        <w:pStyle w:val="ListParagraph"/>
      </w:pPr>
      <w:r>
        <w:t>Supplementary form: attached for your reference</w:t>
      </w:r>
    </w:p>
    <w:p w:rsidR="009C225F" w:rsidRDefault="009C225F" w:rsidP="009C225F">
      <w:pPr>
        <w:pStyle w:val="ListParagraph"/>
        <w:numPr>
          <w:ilvl w:val="0"/>
          <w:numId w:val="1"/>
        </w:numPr>
      </w:pPr>
      <w:r>
        <w:t xml:space="preserve">Two (2) </w:t>
      </w:r>
      <w:r w:rsidR="00032454">
        <w:t>recent colored passport size photos (with white background, applicant should be in decent attire, dark color top with collar and sleeves) that has not been previously submitted to the same Embassy where you are currently applying.</w:t>
      </w:r>
    </w:p>
    <w:p w:rsidR="00032454" w:rsidRDefault="00032454" w:rsidP="009C225F">
      <w:pPr>
        <w:pStyle w:val="ListParagraph"/>
        <w:numPr>
          <w:ilvl w:val="0"/>
          <w:numId w:val="1"/>
        </w:numPr>
      </w:pPr>
      <w:r>
        <w:t xml:space="preserve">Certificate of employment stating position, tenure of service and with gross annual income. Supported by approved leave of absence (EMPLOYED) / Business name registration certificate issued by the Department of Trade and Industry </w:t>
      </w:r>
      <w:r w:rsidR="00BC4AE2">
        <w:t xml:space="preserve">(DTI) or SEC Registration certificate (SELF EMPLOYED) </w:t>
      </w:r>
    </w:p>
    <w:p w:rsidR="00BC4AE2" w:rsidRDefault="00BC4AE2" w:rsidP="009C225F">
      <w:pPr>
        <w:pStyle w:val="ListParagraph"/>
        <w:numPr>
          <w:ilvl w:val="0"/>
          <w:numId w:val="1"/>
        </w:numPr>
      </w:pPr>
      <w:r>
        <w:t>Bank certificate along with three (3) months bank statement or passbook</w:t>
      </w:r>
    </w:p>
    <w:p w:rsidR="00BC4AE2" w:rsidRDefault="00BC4AE2" w:rsidP="009C225F">
      <w:pPr>
        <w:pStyle w:val="ListParagraph"/>
        <w:numPr>
          <w:ilvl w:val="0"/>
          <w:numId w:val="1"/>
        </w:numPr>
      </w:pPr>
      <w:r>
        <w:t>Original latest Income Tax Return (ITR)</w:t>
      </w:r>
    </w:p>
    <w:p w:rsidR="00BC4AE2" w:rsidRDefault="00BC4AE2" w:rsidP="009C225F">
      <w:pPr>
        <w:pStyle w:val="ListParagraph"/>
        <w:numPr>
          <w:ilvl w:val="0"/>
          <w:numId w:val="1"/>
        </w:numPr>
      </w:pPr>
      <w:r>
        <w:t>Proof of assets/ownership such as copy of land title and car registration receipt (optional)</w:t>
      </w:r>
    </w:p>
    <w:p w:rsidR="00BC4AE2" w:rsidRDefault="00BC4AE2" w:rsidP="009C225F">
      <w:pPr>
        <w:pStyle w:val="ListParagraph"/>
        <w:numPr>
          <w:ilvl w:val="0"/>
          <w:numId w:val="1"/>
        </w:numPr>
      </w:pPr>
      <w:r>
        <w:t>Flight Itinerary and confirmed hotel booking certificate</w:t>
      </w:r>
    </w:p>
    <w:p w:rsidR="00BC4AE2" w:rsidRDefault="00BC4AE2" w:rsidP="009C225F">
      <w:pPr>
        <w:pStyle w:val="ListParagraph"/>
        <w:numPr>
          <w:ilvl w:val="0"/>
          <w:numId w:val="1"/>
        </w:numPr>
      </w:pPr>
      <w:r>
        <w:t xml:space="preserve">Signed Visa checklist </w:t>
      </w:r>
      <w:r w:rsidR="00B377D3">
        <w:t xml:space="preserve"> - DOWNLOAD THE VISA CHECKLIST</w:t>
      </w:r>
    </w:p>
    <w:p w:rsidR="00FB48A0" w:rsidRPr="00B273C7" w:rsidRDefault="00FB48A0" w:rsidP="00B273C7">
      <w:pPr>
        <w:jc w:val="center"/>
        <w:rPr>
          <w:b/>
          <w:u w:val="single"/>
        </w:rPr>
      </w:pPr>
      <w:r w:rsidRPr="00B273C7">
        <w:rPr>
          <w:b/>
          <w:u w:val="single"/>
        </w:rPr>
        <w:t>ADDITIONAL REQUIREMENTS:</w:t>
      </w:r>
    </w:p>
    <w:p w:rsidR="00FB48A0" w:rsidRDefault="00FB48A0" w:rsidP="00FB48A0">
      <w:pPr>
        <w:pStyle w:val="ListParagraph"/>
        <w:numPr>
          <w:ilvl w:val="0"/>
          <w:numId w:val="3"/>
        </w:numPr>
      </w:pPr>
      <w:r>
        <w:t>Notarized Affidavit of Support (If sponsored/supported by other person) along with proof of financial capacity/documents of the sponsor</w:t>
      </w:r>
    </w:p>
    <w:p w:rsidR="00FB48A0" w:rsidRDefault="00FB48A0" w:rsidP="00FB48A0">
      <w:pPr>
        <w:pStyle w:val="ListParagraph"/>
        <w:numPr>
          <w:ilvl w:val="0"/>
          <w:numId w:val="3"/>
        </w:numPr>
      </w:pPr>
      <w:r>
        <w:t xml:space="preserve">Birth certificate/marriage contract (to establish the relationship </w:t>
      </w:r>
      <w:r w:rsidR="00B273C7">
        <w:t>between the sponsor and or accompanying person)</w:t>
      </w:r>
    </w:p>
    <w:p w:rsidR="00B273C7" w:rsidRDefault="00B273C7" w:rsidP="00FB48A0">
      <w:pPr>
        <w:pStyle w:val="ListParagraph"/>
        <w:numPr>
          <w:ilvl w:val="0"/>
          <w:numId w:val="3"/>
        </w:numPr>
      </w:pPr>
      <w:r>
        <w:t>School certification or proof of registration/enrollment along with the school ID copy (for student)</w:t>
      </w:r>
    </w:p>
    <w:p w:rsidR="00B273C7" w:rsidRDefault="00B273C7" w:rsidP="00FB48A0">
      <w:pPr>
        <w:pStyle w:val="ListParagraph"/>
        <w:numPr>
          <w:ilvl w:val="0"/>
          <w:numId w:val="3"/>
        </w:numPr>
      </w:pPr>
      <w:r>
        <w:t>Original DSWD clearance certificate for minor below 18 not travelling with one of the parents</w:t>
      </w:r>
    </w:p>
    <w:p w:rsidR="00FF7154" w:rsidRDefault="00FF7154" w:rsidP="00FC043B">
      <w:pPr>
        <w:ind w:left="360"/>
        <w:rPr>
          <w:b/>
          <w:u w:val="single"/>
        </w:rPr>
      </w:pPr>
      <w:r w:rsidRPr="00FF7154">
        <w:rPr>
          <w:b/>
          <w:u w:val="single"/>
        </w:rPr>
        <w:t>NOTE:</w:t>
      </w:r>
    </w:p>
    <w:p w:rsidR="00FC043B" w:rsidRDefault="00FC043B" w:rsidP="00FC043B">
      <w:pPr>
        <w:pStyle w:val="ListParagraph"/>
        <w:numPr>
          <w:ilvl w:val="0"/>
          <w:numId w:val="4"/>
        </w:numPr>
        <w:jc w:val="both"/>
      </w:pPr>
      <w:r>
        <w:t xml:space="preserve">The Embassy of Canada in the Philippines announces the opening of the Canada Visa Application Centre (CVAC) on July 3, 2013. CVAC is the exclusive service provider for the Government of Canada, authorized to accept applications in all temporary resident categories (visitor visas, study and work permits) and travel document applications from Canada’s permanent residents in Philippines. The use of the CVAC is voluntary. Such service may also be obtained directly from Citizenship and Immigration Canada (CIC), either at the Canada visa office located in Makati City or by using CIC’s online application (E-Apps) system </w:t>
      </w:r>
    </w:p>
    <w:p w:rsidR="00FC043B" w:rsidRDefault="00FC043B" w:rsidP="00FC043B">
      <w:pPr>
        <w:pStyle w:val="ListParagraph"/>
        <w:numPr>
          <w:ilvl w:val="0"/>
          <w:numId w:val="4"/>
        </w:numPr>
      </w:pPr>
      <w:r>
        <w:t xml:space="preserve">For visa application with invitation from relative/friend in Canada, additional documents required: </w:t>
      </w:r>
    </w:p>
    <w:p w:rsidR="00FC043B" w:rsidRDefault="00FC043B" w:rsidP="00FC043B">
      <w:pPr>
        <w:pStyle w:val="ListParagraph"/>
        <w:numPr>
          <w:ilvl w:val="0"/>
          <w:numId w:val="5"/>
        </w:numPr>
      </w:pPr>
      <w:r>
        <w:t xml:space="preserve">Support letter from the inviter which include the complete address and contact information in Canada </w:t>
      </w:r>
    </w:p>
    <w:p w:rsidR="00FC043B" w:rsidRDefault="00FC043B" w:rsidP="00FC043B">
      <w:pPr>
        <w:pStyle w:val="ListParagraph"/>
        <w:numPr>
          <w:ilvl w:val="0"/>
          <w:numId w:val="5"/>
        </w:numPr>
      </w:pPr>
      <w:r>
        <w:t xml:space="preserve">Copy of the biographic page of the passport of the inviter </w:t>
      </w:r>
    </w:p>
    <w:p w:rsidR="00FF7154" w:rsidRPr="00FF7154" w:rsidRDefault="00FC043B" w:rsidP="00FC043B">
      <w:pPr>
        <w:pStyle w:val="ListParagraph"/>
        <w:numPr>
          <w:ilvl w:val="0"/>
          <w:numId w:val="5"/>
        </w:numPr>
      </w:pPr>
      <w:r>
        <w:t xml:space="preserve"> Proof of residency document of the inviter</w:t>
      </w:r>
    </w:p>
    <w:sectPr w:rsidR="00FF7154" w:rsidRPr="00FF7154" w:rsidSect="00FC043B">
      <w:pgSz w:w="12240" w:h="15840"/>
      <w:pgMar w:top="720" w:right="432" w:bottom="72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E43A3"/>
    <w:multiLevelType w:val="hybridMultilevel"/>
    <w:tmpl w:val="94E491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9827137"/>
    <w:multiLevelType w:val="hybridMultilevel"/>
    <w:tmpl w:val="3BF0E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A53C66"/>
    <w:multiLevelType w:val="hybridMultilevel"/>
    <w:tmpl w:val="C7AEFF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A23B10"/>
    <w:multiLevelType w:val="hybridMultilevel"/>
    <w:tmpl w:val="2F7A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01951"/>
    <w:multiLevelType w:val="hybridMultilevel"/>
    <w:tmpl w:val="F0962B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3E6D93"/>
    <w:rsid w:val="00032454"/>
    <w:rsid w:val="002D7008"/>
    <w:rsid w:val="003E6D93"/>
    <w:rsid w:val="004116FA"/>
    <w:rsid w:val="0045202B"/>
    <w:rsid w:val="00680DBD"/>
    <w:rsid w:val="009C225F"/>
    <w:rsid w:val="00AB4193"/>
    <w:rsid w:val="00B273C7"/>
    <w:rsid w:val="00B377D3"/>
    <w:rsid w:val="00BC4AE2"/>
    <w:rsid w:val="00C43CF2"/>
    <w:rsid w:val="00D602BA"/>
    <w:rsid w:val="00ED4DE6"/>
    <w:rsid w:val="00FB48A0"/>
    <w:rsid w:val="00FC043B"/>
    <w:rsid w:val="00FF71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1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D93"/>
    <w:pPr>
      <w:ind w:left="720"/>
      <w:contextualSpacing/>
    </w:pPr>
  </w:style>
  <w:style w:type="character" w:styleId="Hyperlink">
    <w:name w:val="Hyperlink"/>
    <w:basedOn w:val="DefaultParagraphFont"/>
    <w:uiPriority w:val="99"/>
    <w:unhideWhenUsed/>
    <w:rsid w:val="00680DBD"/>
    <w:rPr>
      <w:color w:val="0000FF" w:themeColor="hyperlink"/>
      <w:u w:val="single"/>
    </w:rPr>
  </w:style>
  <w:style w:type="character" w:styleId="FollowedHyperlink">
    <w:name w:val="FollowedHyperlink"/>
    <w:basedOn w:val="DefaultParagraphFont"/>
    <w:uiPriority w:val="99"/>
    <w:semiHidden/>
    <w:unhideWhenUsed/>
    <w:rsid w:val="00C43CF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c.gc.ca/english/pdf/kits/forms/IMM5257E.pdf" TargetMode="External"/><Relationship Id="rId3" Type="http://schemas.openxmlformats.org/officeDocument/2006/relationships/settings" Target="settings.xml"/><Relationship Id="rId7" Type="http://schemas.openxmlformats.org/officeDocument/2006/relationships/hyperlink" Target="http://www.cic.gc.ca/english/pdf/kits/forms/IMM5257B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c.gc.ca/english/pdf/kits/forms/IMM5476E.pdf" TargetMode="External"/><Relationship Id="rId11" Type="http://schemas.openxmlformats.org/officeDocument/2006/relationships/theme" Target="theme/theme1.xml"/><Relationship Id="rId5" Type="http://schemas.openxmlformats.org/officeDocument/2006/relationships/hyperlink" Target="http://www.vfsglobal.ca/canada/philippines/pdf/Philippines_Consonet_form180613.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ic.gc.ca/english/pdf/kits/forms/IMM5645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hp-dv61441ee</dc:creator>
  <cp:lastModifiedBy>hp-dv61441ee</cp:lastModifiedBy>
  <cp:revision>3</cp:revision>
  <dcterms:created xsi:type="dcterms:W3CDTF">2015-04-25T04:51:00Z</dcterms:created>
  <dcterms:modified xsi:type="dcterms:W3CDTF">2015-04-25T06:04:00Z</dcterms:modified>
</cp:coreProperties>
</file>